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89" w:rsidRDefault="0068259F">
      <w:r>
        <w:rPr>
          <w:noProof/>
          <w:lang w:eastAsia="fr-FR"/>
        </w:rPr>
        <w:drawing>
          <wp:inline distT="0" distB="0" distL="0" distR="0">
            <wp:extent cx="6608445" cy="5143500"/>
            <wp:effectExtent l="19050" t="0" r="190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8445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4089" w:rsidSect="00B24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259F"/>
    <w:rsid w:val="0068259F"/>
    <w:rsid w:val="00B24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08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2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2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Relais de Touvent</dc:creator>
  <cp:lastModifiedBy>Relais de Touvent</cp:lastModifiedBy>
  <cp:revision>2</cp:revision>
  <dcterms:created xsi:type="dcterms:W3CDTF">2011-02-20T18:06:00Z</dcterms:created>
  <dcterms:modified xsi:type="dcterms:W3CDTF">2011-02-20T18:07:00Z</dcterms:modified>
</cp:coreProperties>
</file>